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2E81" w14:textId="00299BCC" w:rsidR="007754D3" w:rsidRDefault="007754D3"/>
    <w:p w14:paraId="574A92C9" w14:textId="661DEAF2" w:rsidR="007754D3" w:rsidRPr="007754D3" w:rsidRDefault="007754D3" w:rsidP="007754D3">
      <w:pPr>
        <w:jc w:val="center"/>
        <w:rPr>
          <w:b/>
          <w:sz w:val="28"/>
          <w:szCs w:val="28"/>
        </w:rPr>
      </w:pPr>
      <w:r w:rsidRPr="007754D3">
        <w:rPr>
          <w:b/>
          <w:sz w:val="28"/>
          <w:szCs w:val="28"/>
        </w:rPr>
        <w:t>CD 44 Course Assignment: IRIS MODULES</w:t>
      </w:r>
    </w:p>
    <w:p w14:paraId="2BFDF58B" w14:textId="2854FAFB" w:rsidR="007754D3" w:rsidRPr="007754D3" w:rsidRDefault="007754D3" w:rsidP="007754D3">
      <w:pPr>
        <w:spacing w:after="0" w:line="240" w:lineRule="auto"/>
        <w:ind w:left="-540" w:right="-360"/>
        <w:rPr>
          <w:rFonts w:ascii="Garamond" w:hAnsi="Garamond"/>
          <w:b/>
          <w:sz w:val="28"/>
          <w:szCs w:val="28"/>
        </w:rPr>
      </w:pPr>
      <w:r w:rsidRPr="007754D3">
        <w:rPr>
          <w:rFonts w:ascii="Garamond" w:hAnsi="Garamond"/>
          <w:b/>
          <w:sz w:val="28"/>
          <w:szCs w:val="28"/>
        </w:rPr>
        <w:t xml:space="preserve">IRIS Modules for Inclusive Education (SLO #1, #2, #3) </w:t>
      </w:r>
      <w:r w:rsidRPr="007754D3">
        <w:rPr>
          <w:rFonts w:ascii="Garamond" w:hAnsi="Garamond"/>
          <w:sz w:val="28"/>
          <w:szCs w:val="28"/>
        </w:rPr>
        <w:t xml:space="preserve">- You will be required to go through the four designated IRIS modules and complete the corresponding activities that are assigned.  </w:t>
      </w:r>
      <w:r w:rsidRPr="007754D3">
        <w:rPr>
          <w:rFonts w:ascii="Garamond" w:hAnsi="Garamond"/>
          <w:b/>
          <w:sz w:val="28"/>
          <w:szCs w:val="28"/>
        </w:rPr>
        <w:t>Due</w:t>
      </w:r>
      <w:r w:rsidRPr="007754D3">
        <w:rPr>
          <w:rFonts w:ascii="Garamond" w:hAnsi="Garamond"/>
          <w:b/>
          <w:sz w:val="28"/>
          <w:szCs w:val="28"/>
        </w:rPr>
        <w:t>_________</w:t>
      </w:r>
      <w:r w:rsidRPr="007754D3">
        <w:rPr>
          <w:rFonts w:ascii="Garamond" w:hAnsi="Garamond"/>
          <w:b/>
          <w:sz w:val="28"/>
          <w:szCs w:val="28"/>
        </w:rPr>
        <w:t>.</w:t>
      </w:r>
      <w:r w:rsidRPr="007754D3">
        <w:rPr>
          <w:rFonts w:ascii="Garamond" w:hAnsi="Garamond"/>
          <w:b/>
          <w:sz w:val="28"/>
          <w:szCs w:val="28"/>
        </w:rPr>
        <w:t xml:space="preserve"> (refer to syllabus)</w:t>
      </w:r>
    </w:p>
    <w:p w14:paraId="48C1915D" w14:textId="77777777" w:rsidR="007754D3" w:rsidRPr="007754D3" w:rsidRDefault="007754D3" w:rsidP="007754D3">
      <w:pPr>
        <w:rPr>
          <w:rFonts w:ascii="Garamond" w:hAnsi="Garamond"/>
          <w:b/>
          <w:sz w:val="28"/>
          <w:szCs w:val="28"/>
        </w:rPr>
      </w:pPr>
    </w:p>
    <w:p w14:paraId="44F27BA5" w14:textId="77777777" w:rsidR="007754D3" w:rsidRPr="007754D3" w:rsidRDefault="007754D3" w:rsidP="007754D3">
      <w:pPr>
        <w:pStyle w:val="Caption"/>
        <w:keepNext/>
        <w:rPr>
          <w:rFonts w:ascii="Garamond" w:hAnsi="Garamond"/>
          <w:sz w:val="28"/>
          <w:szCs w:val="28"/>
        </w:rPr>
      </w:pPr>
      <w:r w:rsidRPr="007754D3">
        <w:rPr>
          <w:rFonts w:ascii="Garamond" w:hAnsi="Garamond"/>
          <w:sz w:val="28"/>
          <w:szCs w:val="28"/>
        </w:rPr>
        <w:t>Table 2 IRIS Modules/Articles for Inclusive Education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3161"/>
      </w:tblGrid>
      <w:tr w:rsidR="007754D3" w:rsidRPr="007754D3" w14:paraId="3E6F8A50" w14:textId="77777777" w:rsidTr="0048682B">
        <w:trPr>
          <w:trHeight w:val="283"/>
        </w:trPr>
        <w:tc>
          <w:tcPr>
            <w:tcW w:w="5455" w:type="dxa"/>
            <w:shd w:val="clear" w:color="auto" w:fill="auto"/>
          </w:tcPr>
          <w:p w14:paraId="257E4122" w14:textId="77777777" w:rsidR="007754D3" w:rsidRPr="007754D3" w:rsidRDefault="007754D3" w:rsidP="0048682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754D3">
              <w:rPr>
                <w:rFonts w:ascii="Garamond" w:hAnsi="Garamond"/>
                <w:b/>
                <w:sz w:val="28"/>
                <w:szCs w:val="28"/>
              </w:rPr>
              <w:t>Module Name and URL</w:t>
            </w:r>
          </w:p>
        </w:tc>
        <w:tc>
          <w:tcPr>
            <w:tcW w:w="4023" w:type="dxa"/>
            <w:shd w:val="clear" w:color="auto" w:fill="auto"/>
          </w:tcPr>
          <w:p w14:paraId="7795872C" w14:textId="77777777" w:rsidR="007754D3" w:rsidRPr="007754D3" w:rsidRDefault="007754D3" w:rsidP="0048682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7754D3">
              <w:rPr>
                <w:rFonts w:ascii="Garamond" w:hAnsi="Garamond"/>
                <w:b/>
                <w:sz w:val="28"/>
                <w:szCs w:val="28"/>
              </w:rPr>
              <w:t>Description</w:t>
            </w:r>
          </w:p>
        </w:tc>
      </w:tr>
      <w:tr w:rsidR="007754D3" w:rsidRPr="007754D3" w14:paraId="63323ABE" w14:textId="77777777" w:rsidTr="0048682B">
        <w:trPr>
          <w:trHeight w:val="829"/>
        </w:trPr>
        <w:tc>
          <w:tcPr>
            <w:tcW w:w="5455" w:type="dxa"/>
            <w:shd w:val="clear" w:color="auto" w:fill="auto"/>
          </w:tcPr>
          <w:p w14:paraId="5819E51F" w14:textId="77777777" w:rsidR="007754D3" w:rsidRPr="007754D3" w:rsidRDefault="007754D3" w:rsidP="0048682B">
            <w:pPr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What Do You See?  Perceptions of Disability</w:t>
            </w:r>
          </w:p>
          <w:p w14:paraId="7477A9BB" w14:textId="77777777" w:rsidR="007754D3" w:rsidRPr="007754D3" w:rsidRDefault="007754D3" w:rsidP="0048682B">
            <w:pPr>
              <w:rPr>
                <w:rFonts w:ascii="Garamond" w:hAnsi="Garamond"/>
                <w:sz w:val="28"/>
                <w:szCs w:val="28"/>
              </w:rPr>
            </w:pPr>
            <w:hyperlink r:id="rId7" w:history="1">
              <w:r w:rsidRPr="007754D3">
                <w:rPr>
                  <w:rStyle w:val="Hyperlink"/>
                  <w:rFonts w:ascii="Garamond" w:hAnsi="Garamond"/>
                  <w:sz w:val="28"/>
                  <w:szCs w:val="28"/>
                </w:rPr>
                <w:t>http://iris.peabody.vanderbilt.edu/da/chalcycle.htm</w:t>
              </w:r>
            </w:hyperlink>
          </w:p>
        </w:tc>
        <w:tc>
          <w:tcPr>
            <w:tcW w:w="4023" w:type="dxa"/>
            <w:shd w:val="clear" w:color="auto" w:fill="auto"/>
          </w:tcPr>
          <w:p w14:paraId="2DB7521C" w14:textId="77777777" w:rsidR="007754D3" w:rsidRPr="007754D3" w:rsidRDefault="007754D3" w:rsidP="007754D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52" w:hanging="252"/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Explores potential biases against people with disabilities</w:t>
            </w:r>
          </w:p>
          <w:p w14:paraId="6CD5DAA7" w14:textId="77777777" w:rsidR="007754D3" w:rsidRPr="007754D3" w:rsidRDefault="007754D3" w:rsidP="007754D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52" w:hanging="252"/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Focuses on strengths</w:t>
            </w:r>
          </w:p>
        </w:tc>
      </w:tr>
      <w:tr w:rsidR="007754D3" w:rsidRPr="007754D3" w14:paraId="6D2CE81D" w14:textId="77777777" w:rsidTr="0048682B">
        <w:trPr>
          <w:trHeight w:val="829"/>
        </w:trPr>
        <w:tc>
          <w:tcPr>
            <w:tcW w:w="5455" w:type="dxa"/>
            <w:shd w:val="clear" w:color="auto" w:fill="auto"/>
          </w:tcPr>
          <w:p w14:paraId="19047174" w14:textId="77777777" w:rsidR="007754D3" w:rsidRPr="007754D3" w:rsidRDefault="007754D3" w:rsidP="0048682B">
            <w:pPr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Assistive Technology:  An Overview</w:t>
            </w:r>
          </w:p>
          <w:p w14:paraId="5A812E3B" w14:textId="77777777" w:rsidR="007754D3" w:rsidRPr="007754D3" w:rsidRDefault="007754D3" w:rsidP="0048682B">
            <w:pPr>
              <w:rPr>
                <w:rFonts w:ascii="Garamond" w:hAnsi="Garamond"/>
                <w:sz w:val="28"/>
                <w:szCs w:val="28"/>
              </w:rPr>
            </w:pPr>
            <w:hyperlink r:id="rId8" w:history="1">
              <w:r w:rsidRPr="007754D3">
                <w:rPr>
                  <w:rStyle w:val="Hyperlink"/>
                  <w:rFonts w:ascii="Garamond" w:hAnsi="Garamond"/>
                  <w:sz w:val="28"/>
                  <w:szCs w:val="28"/>
                </w:rPr>
                <w:t>http://iris.peabody.vanderbilt.edu/at/chalcycle.htm</w:t>
              </w:r>
            </w:hyperlink>
          </w:p>
        </w:tc>
        <w:tc>
          <w:tcPr>
            <w:tcW w:w="4023" w:type="dxa"/>
            <w:shd w:val="clear" w:color="auto" w:fill="auto"/>
          </w:tcPr>
          <w:p w14:paraId="28D76507" w14:textId="77777777" w:rsidR="007754D3" w:rsidRPr="007754D3" w:rsidRDefault="007754D3" w:rsidP="007754D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52" w:hanging="252"/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Assistive Technology Devices and Services</w:t>
            </w:r>
          </w:p>
          <w:p w14:paraId="6A4B7DFB" w14:textId="77777777" w:rsidR="007754D3" w:rsidRPr="007754D3" w:rsidRDefault="007754D3" w:rsidP="007754D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52" w:hanging="252"/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Assistive Technology resources</w:t>
            </w:r>
          </w:p>
        </w:tc>
      </w:tr>
      <w:tr w:rsidR="007754D3" w:rsidRPr="007754D3" w14:paraId="2E85E6A0" w14:textId="77777777" w:rsidTr="0048682B">
        <w:trPr>
          <w:trHeight w:val="829"/>
        </w:trPr>
        <w:tc>
          <w:tcPr>
            <w:tcW w:w="5455" w:type="dxa"/>
            <w:shd w:val="clear" w:color="auto" w:fill="auto"/>
          </w:tcPr>
          <w:p w14:paraId="6ED189E2" w14:textId="77777777" w:rsidR="007754D3" w:rsidRPr="007754D3" w:rsidRDefault="007754D3" w:rsidP="0048682B">
            <w:pPr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The Pre-referral Process: Procedures for Supporting Students with Academic and Behavioral Concerns</w:t>
            </w:r>
          </w:p>
          <w:p w14:paraId="77A38BEC" w14:textId="77777777" w:rsidR="007754D3" w:rsidRPr="007754D3" w:rsidRDefault="007754D3" w:rsidP="0048682B">
            <w:pPr>
              <w:rPr>
                <w:rFonts w:ascii="Garamond" w:hAnsi="Garamond"/>
                <w:sz w:val="28"/>
                <w:szCs w:val="28"/>
              </w:rPr>
            </w:pPr>
            <w:hyperlink r:id="rId9" w:history="1">
              <w:r w:rsidRPr="007754D3">
                <w:rPr>
                  <w:rStyle w:val="Hyperlink"/>
                  <w:rFonts w:ascii="Garamond" w:hAnsi="Garamond"/>
                  <w:sz w:val="28"/>
                  <w:szCs w:val="28"/>
                </w:rPr>
                <w:t>http://iris.peabody.vanderbilt.edu/preref/chalcycle.htm</w:t>
              </w:r>
            </w:hyperlink>
          </w:p>
        </w:tc>
        <w:tc>
          <w:tcPr>
            <w:tcW w:w="4023" w:type="dxa"/>
            <w:shd w:val="clear" w:color="auto" w:fill="auto"/>
          </w:tcPr>
          <w:p w14:paraId="583BE16E" w14:textId="77777777" w:rsidR="007754D3" w:rsidRPr="007754D3" w:rsidRDefault="007754D3" w:rsidP="007754D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52" w:hanging="252"/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Purpose of pre-referral process</w:t>
            </w:r>
          </w:p>
          <w:p w14:paraId="0C442D2E" w14:textId="77777777" w:rsidR="007754D3" w:rsidRPr="007754D3" w:rsidRDefault="007754D3" w:rsidP="007754D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52" w:hanging="252"/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Six stages of pre-referral process</w:t>
            </w:r>
          </w:p>
        </w:tc>
      </w:tr>
      <w:tr w:rsidR="007754D3" w:rsidRPr="007754D3" w14:paraId="1721E7DC" w14:textId="77777777" w:rsidTr="0048682B">
        <w:trPr>
          <w:trHeight w:val="829"/>
        </w:trPr>
        <w:tc>
          <w:tcPr>
            <w:tcW w:w="5455" w:type="dxa"/>
            <w:shd w:val="clear" w:color="auto" w:fill="auto"/>
          </w:tcPr>
          <w:p w14:paraId="61ED4258" w14:textId="77777777" w:rsidR="007754D3" w:rsidRPr="007754D3" w:rsidRDefault="007754D3" w:rsidP="0048682B">
            <w:pPr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>Classroom Assessment (Part 1): An Introduction to Monitoring Academic Achievement in the Classroom</w:t>
            </w:r>
          </w:p>
          <w:p w14:paraId="661708FA" w14:textId="77777777" w:rsidR="007754D3" w:rsidRPr="007754D3" w:rsidRDefault="007754D3" w:rsidP="0048682B">
            <w:pPr>
              <w:rPr>
                <w:rFonts w:ascii="Garamond" w:hAnsi="Garamond"/>
                <w:sz w:val="28"/>
                <w:szCs w:val="28"/>
              </w:rPr>
            </w:pPr>
            <w:hyperlink r:id="rId10" w:history="1">
              <w:r w:rsidRPr="007754D3">
                <w:rPr>
                  <w:rStyle w:val="Hyperlink"/>
                  <w:rFonts w:ascii="Garamond" w:hAnsi="Garamond"/>
                  <w:sz w:val="28"/>
                  <w:szCs w:val="28"/>
                </w:rPr>
                <w:t>http://iris.peabody.vanderbilt.edu/gpm/chalcycle.htm</w:t>
              </w:r>
            </w:hyperlink>
          </w:p>
        </w:tc>
        <w:tc>
          <w:tcPr>
            <w:tcW w:w="4023" w:type="dxa"/>
            <w:shd w:val="clear" w:color="auto" w:fill="auto"/>
          </w:tcPr>
          <w:p w14:paraId="1CC044F3" w14:textId="5DDAE1FF" w:rsidR="007754D3" w:rsidRPr="007754D3" w:rsidRDefault="007754D3" w:rsidP="007754D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52" w:hanging="252"/>
              <w:rPr>
                <w:rFonts w:ascii="Garamond" w:hAnsi="Garamond"/>
                <w:sz w:val="28"/>
                <w:szCs w:val="28"/>
              </w:rPr>
            </w:pPr>
            <w:r w:rsidRPr="007754D3">
              <w:rPr>
                <w:rFonts w:ascii="Garamond" w:hAnsi="Garamond"/>
                <w:sz w:val="28"/>
                <w:szCs w:val="28"/>
              </w:rPr>
              <w:t xml:space="preserve">Assessing and monitoring achievement in </w:t>
            </w:r>
            <w:bookmarkStart w:id="0" w:name="_GoBack"/>
            <w:bookmarkEnd w:id="0"/>
            <w:r w:rsidRPr="007754D3">
              <w:rPr>
                <w:rFonts w:ascii="Garamond" w:hAnsi="Garamond"/>
                <w:sz w:val="28"/>
                <w:szCs w:val="28"/>
              </w:rPr>
              <w:t>the general education classroom</w:t>
            </w:r>
          </w:p>
        </w:tc>
      </w:tr>
    </w:tbl>
    <w:p w14:paraId="1831079E" w14:textId="77777777" w:rsidR="007754D3" w:rsidRDefault="007754D3"/>
    <w:sectPr w:rsidR="007754D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BE71" w14:textId="77777777" w:rsidR="00C9572F" w:rsidRDefault="00C9572F" w:rsidP="007754D3">
      <w:pPr>
        <w:spacing w:after="0" w:line="240" w:lineRule="auto"/>
      </w:pPr>
      <w:r>
        <w:separator/>
      </w:r>
    </w:p>
  </w:endnote>
  <w:endnote w:type="continuationSeparator" w:id="0">
    <w:p w14:paraId="0AD41A01" w14:textId="77777777" w:rsidR="00C9572F" w:rsidRDefault="00C9572F" w:rsidP="0077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559C" w14:textId="77777777" w:rsidR="00C9572F" w:rsidRDefault="00C9572F" w:rsidP="007754D3">
      <w:pPr>
        <w:spacing w:after="0" w:line="240" w:lineRule="auto"/>
      </w:pPr>
      <w:r>
        <w:separator/>
      </w:r>
    </w:p>
  </w:footnote>
  <w:footnote w:type="continuationSeparator" w:id="0">
    <w:p w14:paraId="61C6B355" w14:textId="77777777" w:rsidR="00C9572F" w:rsidRDefault="00C9572F" w:rsidP="0077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1B51" w14:textId="3A64B99C" w:rsidR="007754D3" w:rsidRDefault="007754D3">
    <w:pPr>
      <w:pStyle w:val="Header"/>
    </w:pPr>
    <w:r>
      <w:tab/>
    </w:r>
    <w:r>
      <w:tab/>
      <w:t>Dr. Smith</w:t>
    </w:r>
  </w:p>
  <w:p w14:paraId="28CBD4C2" w14:textId="130BB7B9" w:rsidR="007754D3" w:rsidRDefault="007754D3">
    <w:pPr>
      <w:pStyle w:val="Header"/>
    </w:pPr>
    <w:r>
      <w:tab/>
    </w:r>
    <w:r>
      <w:tab/>
      <w:t>CD 44</w:t>
    </w:r>
  </w:p>
  <w:p w14:paraId="51BBB25F" w14:textId="1EFD75CA" w:rsidR="007754D3" w:rsidRDefault="007754D3">
    <w:pPr>
      <w:pStyle w:val="Header"/>
    </w:pPr>
    <w:r>
      <w:tab/>
    </w:r>
    <w:r>
      <w:tab/>
      <w:t>WLAC</w:t>
    </w:r>
  </w:p>
  <w:p w14:paraId="501699DD" w14:textId="77777777" w:rsidR="007754D3" w:rsidRDefault="00775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51DF"/>
    <w:multiLevelType w:val="hybridMultilevel"/>
    <w:tmpl w:val="828E0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18FB"/>
    <w:multiLevelType w:val="hybridMultilevel"/>
    <w:tmpl w:val="251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D3"/>
    <w:rsid w:val="007754D3"/>
    <w:rsid w:val="00C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94CD"/>
  <w15:chartTrackingRefBased/>
  <w15:docId w15:val="{38979D60-C373-432B-8632-04CE1AC8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7754D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754D3"/>
    <w:pPr>
      <w:spacing w:after="0" w:line="240" w:lineRule="auto"/>
    </w:pPr>
    <w:rPr>
      <w:rFonts w:ascii="Verdana" w:eastAsia="Times New Roman" w:hAnsi="Verdana"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.peabody.vanderbilt.edu/at/chalcycl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is.peabody.vanderbilt.edu/da/chalcycl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ris.peabody.vanderbilt.edu/gpm/chalcyc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is.peabody.vanderbilt.edu/preref/chalcyc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 Smith</dc:creator>
  <cp:keywords/>
  <dc:description/>
  <cp:lastModifiedBy>Marini Smith</cp:lastModifiedBy>
  <cp:revision>1</cp:revision>
  <dcterms:created xsi:type="dcterms:W3CDTF">2019-01-31T03:08:00Z</dcterms:created>
  <dcterms:modified xsi:type="dcterms:W3CDTF">2019-01-31T03:10:00Z</dcterms:modified>
</cp:coreProperties>
</file>